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76" w:rsidRPr="00F62AE9" w:rsidRDefault="00D713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62A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требования к объему, структуре и содержанию статей,</w:t>
      </w:r>
      <w:r w:rsidRPr="00F62A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направляемых </w:t>
      </w:r>
      <w:r w:rsidRPr="00F62AE9">
        <w:rPr>
          <w:rFonts w:ascii="Times New Roman" w:hAnsi="Times New Roman" w:cs="Times New Roman"/>
          <w:b/>
          <w:sz w:val="24"/>
          <w:szCs w:val="24"/>
        </w:rPr>
        <w:t>в номинацию «Лучшая научная работа соискателя ученой степени»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Статья </w:t>
      </w:r>
      <w:r w:rsidR="00F62AE9" w:rsidRPr="00F6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</w:t>
      </w:r>
      <w:r w:rsidR="005E52B9" w:rsidRPr="00F6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онкурс </w:t>
      </w:r>
      <w:r w:rsidR="00525B21" w:rsidRPr="00F62AE9">
        <w:rPr>
          <w:rFonts w:ascii="Times New Roman" w:hAnsi="Times New Roman" w:cs="Times New Roman"/>
          <w:sz w:val="24"/>
          <w:szCs w:val="24"/>
        </w:rPr>
        <w:t>в номинацию «Лучшая научная работа соискателя ученой степени»</w:t>
      </w:r>
      <w:r w:rsidRPr="00F6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представляется с рецензией, которая должна быть подписана рецензентом и заверена печатью учреждения (организации).</w:t>
      </w:r>
    </w:p>
    <w:p w:rsidR="00517C76" w:rsidRPr="00F62AE9" w:rsidRDefault="00D7138B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опубликованные рукописи не принимаются.</w:t>
      </w:r>
    </w:p>
    <w:p w:rsidR="00517C76" w:rsidRPr="00F62AE9" w:rsidRDefault="00D7138B">
      <w:pPr>
        <w:pStyle w:val="ac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написания работ: русский, белорусский.</w:t>
      </w:r>
    </w:p>
    <w:p w:rsidR="00517C76" w:rsidRPr="00F62AE9" w:rsidRDefault="00D7138B">
      <w:pPr>
        <w:pStyle w:val="ac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>Технические параметры текста:</w:t>
      </w:r>
    </w:p>
    <w:p w:rsidR="00517C76" w:rsidRPr="00F62AE9" w:rsidRDefault="00D7138B">
      <w:pPr>
        <w:pStyle w:val="ac"/>
        <w:numPr>
          <w:ilvl w:val="0"/>
          <w:numId w:val="2"/>
        </w:numPr>
        <w:autoSpaceDE w:val="0"/>
        <w:autoSpaceDN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6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статьи – около 14 000 знаков с пробелами</w:t>
      </w: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(без списка использованных источников);</w:t>
      </w:r>
    </w:p>
    <w:p w:rsidR="00517C76" w:rsidRPr="00F62AE9" w:rsidRDefault="00D7138B">
      <w:pPr>
        <w:pStyle w:val="ac"/>
        <w:numPr>
          <w:ilvl w:val="0"/>
          <w:numId w:val="2"/>
        </w:numPr>
        <w:autoSpaceDE w:val="0"/>
        <w:autoSpaceDN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шрифт – </w:t>
      </w:r>
      <w:r w:rsidRPr="00F62AE9">
        <w:rPr>
          <w:rFonts w:ascii="Times New Roman" w:eastAsia="Times New Roman" w:hAnsi="Times New Roman" w:cs="Arial"/>
          <w:sz w:val="24"/>
          <w:szCs w:val="24"/>
          <w:lang w:val="en-US" w:eastAsia="ru-RU"/>
        </w:rPr>
        <w:t>Times</w:t>
      </w: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62AE9">
        <w:rPr>
          <w:rFonts w:ascii="Times New Roman" w:eastAsia="Times New Roman" w:hAnsi="Times New Roman" w:cs="Arial"/>
          <w:sz w:val="24"/>
          <w:szCs w:val="24"/>
          <w:lang w:val="en-US" w:eastAsia="ru-RU"/>
        </w:rPr>
        <w:t>New</w:t>
      </w: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62AE9">
        <w:rPr>
          <w:rFonts w:ascii="Times New Roman" w:eastAsia="Times New Roman" w:hAnsi="Times New Roman" w:cs="Arial"/>
          <w:sz w:val="24"/>
          <w:szCs w:val="24"/>
          <w:lang w:val="en-US" w:eastAsia="ru-RU"/>
        </w:rPr>
        <w:t>Roman</w:t>
      </w: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517C76" w:rsidRPr="00F62AE9" w:rsidRDefault="00D7138B">
      <w:pPr>
        <w:pStyle w:val="ac"/>
        <w:numPr>
          <w:ilvl w:val="0"/>
          <w:numId w:val="2"/>
        </w:numPr>
        <w:autoSpaceDE w:val="0"/>
        <w:autoSpaceDN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кегль (размер шрифта) – в основном тексте – 12 </w:t>
      </w:r>
      <w:proofErr w:type="spellStart"/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>пт</w:t>
      </w:r>
      <w:proofErr w:type="spellEnd"/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 сносках – 10 </w:t>
      </w:r>
      <w:proofErr w:type="spellStart"/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>пт</w:t>
      </w:r>
      <w:proofErr w:type="spellEnd"/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517C76" w:rsidRPr="00F62AE9" w:rsidRDefault="00D7138B">
      <w:pPr>
        <w:pStyle w:val="ac"/>
        <w:numPr>
          <w:ilvl w:val="0"/>
          <w:numId w:val="2"/>
        </w:numPr>
        <w:autoSpaceDE w:val="0"/>
        <w:autoSpaceDN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междустрочный интервал – 1,0;</w:t>
      </w:r>
    </w:p>
    <w:p w:rsidR="00517C76" w:rsidRPr="00F62AE9" w:rsidRDefault="00D7138B">
      <w:pPr>
        <w:pStyle w:val="ac"/>
        <w:numPr>
          <w:ilvl w:val="0"/>
          <w:numId w:val="2"/>
        </w:numPr>
        <w:autoSpaceDE w:val="0"/>
        <w:autoSpaceDN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абзацный отступ – 1,25 см;</w:t>
      </w:r>
    </w:p>
    <w:p w:rsidR="00517C76" w:rsidRPr="00F62AE9" w:rsidRDefault="00D7138B">
      <w:pPr>
        <w:pStyle w:val="ac"/>
        <w:numPr>
          <w:ilvl w:val="0"/>
          <w:numId w:val="2"/>
        </w:numPr>
        <w:autoSpaceDE w:val="0"/>
        <w:autoSpaceDN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выравнивание текста – по ширине;</w:t>
      </w:r>
    </w:p>
    <w:p w:rsidR="00517C76" w:rsidRPr="00F62AE9" w:rsidRDefault="00D7138B">
      <w:pPr>
        <w:pStyle w:val="ac"/>
        <w:numPr>
          <w:ilvl w:val="0"/>
          <w:numId w:val="2"/>
        </w:numPr>
        <w:autoSpaceDE w:val="0"/>
        <w:autoSpaceDN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поля: левое – 30 мм; правое – 10 мм; верхнее, нижнее – по 20 мм;</w:t>
      </w:r>
    </w:p>
    <w:p w:rsidR="00517C76" w:rsidRPr="00F62AE9" w:rsidRDefault="00D7138B">
      <w:pPr>
        <w:pStyle w:val="ac"/>
        <w:numPr>
          <w:ilvl w:val="0"/>
          <w:numId w:val="2"/>
        </w:numPr>
        <w:autoSpaceDE w:val="0"/>
        <w:autoSpaceDN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нумерация страниц – снизу по центру.</w:t>
      </w:r>
    </w:p>
    <w:p w:rsidR="00517C76" w:rsidRPr="00F62AE9" w:rsidRDefault="00D7138B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должны содержать такую информацию, как:</w:t>
      </w:r>
    </w:p>
    <w:p w:rsidR="00517C76" w:rsidRPr="00F62AE9" w:rsidRDefault="00D7138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полностью;</w:t>
      </w:r>
    </w:p>
    <w:p w:rsidR="00517C76" w:rsidRPr="00F62AE9" w:rsidRDefault="00D7138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звание;</w:t>
      </w:r>
    </w:p>
    <w:p w:rsidR="00517C76" w:rsidRPr="00F62AE9" w:rsidRDefault="00D7138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место работы автора (название структурного подразделения, полное название организации);</w:t>
      </w:r>
    </w:p>
    <w:p w:rsidR="00517C76" w:rsidRPr="00F62AE9" w:rsidRDefault="00D7138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517C76" w:rsidRPr="00F62AE9" w:rsidRDefault="00D7138B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контактов с автором статьи.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t xml:space="preserve">Статья должна иметь заголовки: «Аннотация», «Введение», «Основная часть», «Выводы», «Список использованных источников». 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F62AE9">
        <w:rPr>
          <w:rFonts w:ascii="Times New Roman" w:hAnsi="Times New Roman" w:cs="Times New Roman"/>
          <w:sz w:val="24"/>
          <w:szCs w:val="24"/>
        </w:rPr>
        <w:t xml:space="preserve"> к статье (70–100 слов) представляется на русском (белорусском) и </w:t>
      </w:r>
      <w:r w:rsidRPr="00F62AE9">
        <w:rPr>
          <w:rFonts w:ascii="Times New Roman" w:hAnsi="Times New Roman" w:cs="Times New Roman"/>
          <w:i/>
          <w:sz w:val="24"/>
          <w:szCs w:val="24"/>
        </w:rPr>
        <w:t>английском</w:t>
      </w:r>
      <w:r w:rsidRPr="00F62AE9">
        <w:rPr>
          <w:rFonts w:ascii="Times New Roman" w:hAnsi="Times New Roman" w:cs="Times New Roman"/>
          <w:sz w:val="24"/>
          <w:szCs w:val="24"/>
        </w:rPr>
        <w:t xml:space="preserve"> языках </w:t>
      </w:r>
      <w:r w:rsidRPr="00F6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(ответственность за достоверность перевода несет автор).</w:t>
      </w:r>
    </w:p>
    <w:p w:rsidR="00517C76" w:rsidRPr="00F62AE9" w:rsidRDefault="00D7138B">
      <w:pPr>
        <w:pStyle w:val="ConsPlusNormal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t xml:space="preserve">Во </w:t>
      </w:r>
      <w:r w:rsidRPr="00F62AE9">
        <w:rPr>
          <w:rFonts w:ascii="Times New Roman" w:hAnsi="Times New Roman" w:cs="Times New Roman"/>
          <w:b/>
          <w:i/>
          <w:sz w:val="24"/>
          <w:szCs w:val="24"/>
        </w:rPr>
        <w:t>введении</w:t>
      </w:r>
      <w:r w:rsidRPr="00F62AE9">
        <w:rPr>
          <w:rFonts w:ascii="Times New Roman" w:hAnsi="Times New Roman" w:cs="Times New Roman"/>
          <w:sz w:val="24"/>
          <w:szCs w:val="24"/>
        </w:rPr>
        <w:t xml:space="preserve"> формируется и обосновывается цель работы и, если необходимо, указывается ее связь с важными научными и практическими направлениями.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  <w:r w:rsidRPr="00F62AE9">
        <w:rPr>
          <w:rFonts w:ascii="Times New Roman" w:hAnsi="Times New Roman" w:cs="Times New Roman"/>
          <w:sz w:val="24"/>
          <w:szCs w:val="24"/>
        </w:rPr>
        <w:t xml:space="preserve"> статьи должна содержать описание методики, материалов, объектов исследования и подробно освещать содержание исследований, проведенных автором. Полученные результаты должны быть проанализированы с точки зрения их достоверности, научной новизны и сопоставлены с соответствующими известными данными. В основной части могут быть выделены самостоятельные подзаголовки, имеющие названия.</w:t>
      </w:r>
    </w:p>
    <w:p w:rsidR="00517C76" w:rsidRPr="00F62AE9" w:rsidRDefault="00D7138B">
      <w:pPr>
        <w:pStyle w:val="a9"/>
        <w:spacing w:before="0" w:beforeAutospacing="0" w:after="0" w:afterAutospacing="0"/>
        <w:ind w:firstLine="851"/>
        <w:contextualSpacing/>
        <w:jc w:val="both"/>
        <w:rPr>
          <w:i/>
          <w:color w:val="000000"/>
          <w:shd w:val="clear" w:color="auto" w:fill="FFFFFF"/>
        </w:rPr>
      </w:pPr>
      <w:r w:rsidRPr="00F62AE9">
        <w:rPr>
          <w:color w:val="000000"/>
          <w:shd w:val="clear" w:color="auto" w:fill="FFFFFF"/>
        </w:rPr>
        <w:t>Все аббревиатуры и сокращения расшифровываются при первом упоминании в тексте.</w:t>
      </w:r>
    </w:p>
    <w:p w:rsidR="00517C76" w:rsidRPr="00F62AE9" w:rsidRDefault="00D7138B">
      <w:pPr>
        <w:pStyle w:val="a9"/>
        <w:spacing w:before="0" w:beforeAutospacing="0" w:after="0" w:afterAutospacing="0"/>
        <w:ind w:firstLine="851"/>
        <w:contextualSpacing/>
        <w:jc w:val="both"/>
        <w:rPr>
          <w:i/>
          <w:color w:val="000000"/>
          <w:shd w:val="clear" w:color="auto" w:fill="FFFFFF"/>
        </w:rPr>
      </w:pPr>
      <w:r w:rsidRPr="00F62AE9">
        <w:rPr>
          <w:color w:val="000000"/>
          <w:shd w:val="clear" w:color="auto" w:fill="FFFFFF"/>
        </w:rPr>
        <w:t xml:space="preserve">В тексте статьи могут располагаться рисунки и таблицы. Рисунки, таблицы должны быть четкими (не сканированными). Если количество рисунков, таблиц более двух, по тексту должны приводится ссылки (рис. 1, табл. 3). </w:t>
      </w:r>
    </w:p>
    <w:p w:rsidR="00517C76" w:rsidRPr="00F62AE9" w:rsidRDefault="00D7138B">
      <w:pPr>
        <w:pStyle w:val="a9"/>
        <w:spacing w:before="0" w:beforeAutospacing="0" w:after="0" w:afterAutospacing="0"/>
        <w:ind w:firstLine="851"/>
        <w:contextualSpacing/>
        <w:jc w:val="both"/>
      </w:pPr>
      <w:r w:rsidRPr="00F62AE9">
        <w:rPr>
          <w:i/>
          <w:color w:val="000000"/>
          <w:shd w:val="clear" w:color="auto" w:fill="FFFFFF"/>
        </w:rPr>
        <w:t>Ссылки на использованную литературу обязательны</w:t>
      </w:r>
      <w:r w:rsidRPr="00F62AE9">
        <w:t xml:space="preserve">. По тексту статьи в квадратных скобках арабскими цифрами даются номера ссылок на источники </w:t>
      </w:r>
      <w:r w:rsidRPr="00F62AE9">
        <w:rPr>
          <w:color w:val="000000"/>
          <w:shd w:val="clear" w:color="auto" w:fill="FFFFFF"/>
        </w:rPr>
        <w:t>(например, [1], [2, с. 7; 9, с. 85–91], [5, 8])</w:t>
      </w:r>
      <w:r w:rsidRPr="00F62AE9">
        <w:t xml:space="preserve">, </w:t>
      </w:r>
      <w:r w:rsidRPr="00F62AE9">
        <w:rPr>
          <w:i/>
        </w:rPr>
        <w:t>последовательность которых соответствует порядку их упоминания в тексте</w:t>
      </w:r>
      <w:r w:rsidRPr="00F62AE9">
        <w:t>. Оформление ссылок на источники в виде сносок, как правило, не используется.</w:t>
      </w:r>
    </w:p>
    <w:p w:rsidR="00517C76" w:rsidRPr="00F62AE9" w:rsidRDefault="00D7138B">
      <w:pPr>
        <w:pStyle w:val="a9"/>
        <w:spacing w:before="0" w:beforeAutospacing="0" w:after="0" w:afterAutospacing="0"/>
        <w:ind w:firstLine="851"/>
        <w:contextualSpacing/>
        <w:jc w:val="both"/>
      </w:pPr>
      <w:r w:rsidRPr="00F62AE9">
        <w:t xml:space="preserve">В случае </w:t>
      </w:r>
      <w:r w:rsidRPr="00F62AE9">
        <w:rPr>
          <w:i/>
        </w:rPr>
        <w:t>дословного цитирования</w:t>
      </w:r>
      <w:r w:rsidRPr="00F62AE9">
        <w:t xml:space="preserve"> информации из источника цитата заключается в кавычки, а в квадратных скобках приводится не только номер ссылки согласно списку источников, но и </w:t>
      </w:r>
      <w:r w:rsidRPr="00F62AE9">
        <w:rPr>
          <w:i/>
        </w:rPr>
        <w:t>номер страницы</w:t>
      </w:r>
      <w:r w:rsidRPr="00F62AE9">
        <w:t xml:space="preserve"> (через запятую), на которой данная цитата содержится в источнике.</w:t>
      </w:r>
    </w:p>
    <w:p w:rsidR="00517C76" w:rsidRPr="00F62AE9" w:rsidRDefault="00D7138B">
      <w:pPr>
        <w:pStyle w:val="a9"/>
        <w:spacing w:before="0" w:beforeAutospacing="0" w:after="0" w:afterAutospacing="0"/>
        <w:ind w:firstLine="851"/>
        <w:contextualSpacing/>
        <w:jc w:val="both"/>
      </w:pPr>
      <w:r w:rsidRPr="00F62AE9">
        <w:lastRenderedPageBreak/>
        <w:t xml:space="preserve">Если автор прибегает ко вторичному цитированию, т. е. ссылается не на оригинальную работу, а на </w:t>
      </w:r>
      <w:r w:rsidRPr="00F62AE9">
        <w:rPr>
          <w:i/>
        </w:rPr>
        <w:t>материал, процитированный в другом источнике</w:t>
      </w:r>
      <w:r w:rsidRPr="00F62AE9">
        <w:t>, он отмечает это скобках, например: (цит. по [4, с. 49]).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t xml:space="preserve">В </w:t>
      </w:r>
      <w:r w:rsidRPr="00F62AE9">
        <w:rPr>
          <w:rFonts w:ascii="Times New Roman" w:hAnsi="Times New Roman" w:cs="Times New Roman"/>
          <w:b/>
          <w:i/>
          <w:sz w:val="24"/>
          <w:szCs w:val="24"/>
        </w:rPr>
        <w:t>заключении</w:t>
      </w:r>
      <w:r w:rsidRPr="00F62AE9">
        <w:rPr>
          <w:rFonts w:ascii="Times New Roman" w:hAnsi="Times New Roman" w:cs="Times New Roman"/>
          <w:sz w:val="24"/>
          <w:szCs w:val="24"/>
        </w:rPr>
        <w:t xml:space="preserve"> кратко формулируются основные результаты, полученные автором.</w:t>
      </w:r>
    </w:p>
    <w:p w:rsidR="00517C76" w:rsidRPr="00F62AE9" w:rsidRDefault="00D7138B">
      <w:pPr>
        <w:pStyle w:val="a9"/>
        <w:numPr>
          <w:ilvl w:val="0"/>
          <w:numId w:val="1"/>
        </w:numPr>
        <w:spacing w:before="0" w:beforeAutospacing="0" w:after="0" w:afterAutospacing="0"/>
        <w:ind w:left="0" w:firstLine="851"/>
        <w:contextualSpacing/>
        <w:jc w:val="both"/>
      </w:pPr>
      <w:r w:rsidRPr="00F62AE9">
        <w:rPr>
          <w:b/>
          <w:i/>
        </w:rPr>
        <w:t>Список использованных источников</w:t>
      </w:r>
      <w:r w:rsidRPr="00F62AE9">
        <w:t xml:space="preserve"> должен быть оформлен по требованиям ВАК (образцы оформления</w:t>
      </w:r>
      <w:r w:rsidR="007419C1" w:rsidRPr="00F62AE9">
        <w:t xml:space="preserve">: </w:t>
      </w:r>
      <w:r w:rsidRPr="00F62AE9">
        <w:t xml:space="preserve">http://www.vak.org.by/bibliographicDescription). 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t xml:space="preserve">Имя файла с работой: фамилия автора латинскими буквами, через знак подчеркивания – слово </w:t>
      </w:r>
      <w:proofErr w:type="spellStart"/>
      <w:r w:rsidRPr="00F62AE9">
        <w:rPr>
          <w:rFonts w:ascii="Times New Roman" w:hAnsi="Times New Roman" w:cs="Times New Roman"/>
          <w:sz w:val="24"/>
          <w:szCs w:val="24"/>
          <w:lang w:val="en-US"/>
        </w:rPr>
        <w:t>rabota</w:t>
      </w:r>
      <w:proofErr w:type="spellEnd"/>
      <w:r w:rsidRPr="00F62AE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62AE9">
        <w:rPr>
          <w:rFonts w:ascii="Times New Roman" w:hAnsi="Times New Roman" w:cs="Times New Roman"/>
          <w:sz w:val="24"/>
          <w:szCs w:val="24"/>
          <w:lang w:val="en-US"/>
        </w:rPr>
        <w:t>naychnaja</w:t>
      </w:r>
      <w:proofErr w:type="spellEnd"/>
      <w:r w:rsidRPr="00F62AE9">
        <w:rPr>
          <w:rFonts w:ascii="Times New Roman" w:hAnsi="Times New Roman" w:cs="Times New Roman"/>
          <w:sz w:val="24"/>
          <w:szCs w:val="24"/>
        </w:rPr>
        <w:t xml:space="preserve">. Пример: </w:t>
      </w:r>
      <w:r w:rsidRPr="00F62AE9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F62AE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62AE9">
        <w:rPr>
          <w:rFonts w:ascii="Times New Roman" w:hAnsi="Times New Roman" w:cs="Times New Roman"/>
          <w:sz w:val="24"/>
          <w:szCs w:val="24"/>
          <w:lang w:val="en-US"/>
        </w:rPr>
        <w:t>rabota</w:t>
      </w:r>
      <w:proofErr w:type="spellEnd"/>
      <w:r w:rsidR="002B7A26" w:rsidRPr="00F62AE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2B7A26" w:rsidRPr="00F62AE9">
        <w:rPr>
          <w:rFonts w:ascii="Times New Roman" w:hAnsi="Times New Roman" w:cs="Times New Roman"/>
          <w:sz w:val="24"/>
          <w:szCs w:val="24"/>
          <w:lang w:val="en-US"/>
        </w:rPr>
        <w:t>naychnaja</w:t>
      </w:r>
      <w:proofErr w:type="spellEnd"/>
      <w:r w:rsidR="002B7A26" w:rsidRPr="00F62AE9">
        <w:rPr>
          <w:rFonts w:ascii="Times New Roman" w:hAnsi="Times New Roman" w:cs="Times New Roman"/>
          <w:sz w:val="24"/>
          <w:szCs w:val="24"/>
        </w:rPr>
        <w:t>.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t xml:space="preserve">Имя файла с заявкой: фамилия автора латинскими буквами, через знак подчеркивания – слово </w:t>
      </w:r>
      <w:proofErr w:type="spellStart"/>
      <w:r w:rsidRPr="00F62AE9">
        <w:rPr>
          <w:rFonts w:ascii="Times New Roman" w:hAnsi="Times New Roman" w:cs="Times New Roman"/>
          <w:sz w:val="24"/>
          <w:szCs w:val="24"/>
          <w:lang w:val="en-US"/>
        </w:rPr>
        <w:t>zayavka</w:t>
      </w:r>
      <w:proofErr w:type="spellEnd"/>
      <w:r w:rsidRPr="00F62AE9">
        <w:rPr>
          <w:rFonts w:ascii="Times New Roman" w:hAnsi="Times New Roman" w:cs="Times New Roman"/>
          <w:sz w:val="24"/>
          <w:szCs w:val="24"/>
        </w:rPr>
        <w:t xml:space="preserve">. Пример: </w:t>
      </w:r>
      <w:r w:rsidRPr="00F62AE9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F62AE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62AE9">
        <w:rPr>
          <w:rFonts w:ascii="Times New Roman" w:hAnsi="Times New Roman" w:cs="Times New Roman"/>
          <w:sz w:val="24"/>
          <w:szCs w:val="24"/>
          <w:lang w:val="en-US"/>
        </w:rPr>
        <w:t>zayavka</w:t>
      </w:r>
      <w:proofErr w:type="spellEnd"/>
      <w:r w:rsidR="002B7A26" w:rsidRPr="00F62AE9">
        <w:rPr>
          <w:rFonts w:ascii="Times New Roman" w:hAnsi="Times New Roman" w:cs="Times New Roman"/>
          <w:sz w:val="24"/>
          <w:szCs w:val="24"/>
        </w:rPr>
        <w:t>.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t xml:space="preserve">Прикрепленные к электронному письму документы (работа и заявка) должны быть выполнены в формате </w:t>
      </w:r>
      <w:r w:rsidRPr="00F62AE9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spellStart"/>
      <w:r w:rsidRPr="00F62AE9">
        <w:rPr>
          <w:rFonts w:ascii="Times New Roman" w:hAnsi="Times New Roman" w:cs="Times New Roman"/>
          <w:bCs/>
          <w:i/>
          <w:sz w:val="24"/>
          <w:szCs w:val="24"/>
        </w:rPr>
        <w:t>doc</w:t>
      </w:r>
      <w:proofErr w:type="spellEnd"/>
      <w:r w:rsidRPr="00F62A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AE9">
        <w:rPr>
          <w:rFonts w:ascii="Times New Roman" w:hAnsi="Times New Roman" w:cs="Times New Roman"/>
          <w:sz w:val="24"/>
          <w:szCs w:val="24"/>
        </w:rPr>
        <w:t xml:space="preserve">(MS </w:t>
      </w:r>
      <w:proofErr w:type="spellStart"/>
      <w:r w:rsidRPr="00F62AE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62AE9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F62AE9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spellStart"/>
      <w:r w:rsidRPr="00F62AE9">
        <w:rPr>
          <w:rFonts w:ascii="Times New Roman" w:hAnsi="Times New Roman" w:cs="Times New Roman"/>
          <w:bCs/>
          <w:i/>
          <w:sz w:val="24"/>
          <w:szCs w:val="24"/>
        </w:rPr>
        <w:t>rtf</w:t>
      </w:r>
      <w:proofErr w:type="spellEnd"/>
      <w:r w:rsidRPr="00F62AE9">
        <w:rPr>
          <w:rFonts w:ascii="Times New Roman" w:hAnsi="Times New Roman" w:cs="Times New Roman"/>
          <w:sz w:val="24"/>
          <w:szCs w:val="24"/>
        </w:rPr>
        <w:t xml:space="preserve">. Рецензию можно высылать в формате </w:t>
      </w:r>
      <w:r w:rsidRPr="00F62AE9">
        <w:rPr>
          <w:rFonts w:ascii="Times New Roman" w:hAnsi="Times New Roman" w:cs="Times New Roman"/>
          <w:i/>
          <w:sz w:val="24"/>
          <w:szCs w:val="24"/>
        </w:rPr>
        <w:t>.</w:t>
      </w:r>
      <w:r w:rsidRPr="00F62AE9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F62A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2AE9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Pr="00F62AE9">
        <w:rPr>
          <w:rFonts w:ascii="Times New Roman" w:hAnsi="Times New Roman" w:cs="Times New Roman"/>
          <w:sz w:val="24"/>
          <w:szCs w:val="24"/>
          <w:lang w:val="be-BY"/>
        </w:rPr>
        <w:t>(при первой возможност</w:t>
      </w:r>
      <w:r w:rsidRPr="00F62AE9">
        <w:rPr>
          <w:rFonts w:ascii="Times New Roman" w:hAnsi="Times New Roman" w:cs="Times New Roman"/>
          <w:sz w:val="24"/>
          <w:szCs w:val="24"/>
        </w:rPr>
        <w:t>и</w:t>
      </w:r>
      <w:r w:rsidRPr="00F62AE9">
        <w:rPr>
          <w:rFonts w:ascii="Times New Roman" w:hAnsi="Times New Roman" w:cs="Times New Roman"/>
          <w:sz w:val="24"/>
          <w:szCs w:val="24"/>
          <w:lang w:val="be-BY"/>
        </w:rPr>
        <w:t xml:space="preserve"> передать ориг</w:t>
      </w:r>
      <w:r w:rsidRPr="00F62AE9">
        <w:rPr>
          <w:rFonts w:ascii="Times New Roman" w:hAnsi="Times New Roman" w:cs="Times New Roman"/>
          <w:sz w:val="24"/>
          <w:szCs w:val="24"/>
        </w:rPr>
        <w:t>и</w:t>
      </w:r>
      <w:r w:rsidRPr="00F62AE9">
        <w:rPr>
          <w:rFonts w:ascii="Times New Roman" w:hAnsi="Times New Roman" w:cs="Times New Roman"/>
          <w:sz w:val="24"/>
          <w:szCs w:val="24"/>
          <w:lang w:val="be-BY"/>
        </w:rPr>
        <w:t xml:space="preserve">нал </w:t>
      </w:r>
      <w:r w:rsidRPr="00F62AE9">
        <w:rPr>
          <w:rFonts w:ascii="Times New Roman" w:hAnsi="Times New Roman" w:cs="Times New Roman"/>
          <w:sz w:val="24"/>
          <w:szCs w:val="24"/>
        </w:rPr>
        <w:t>координатору</w:t>
      </w:r>
      <w:r w:rsidRPr="00F62AE9">
        <w:rPr>
          <w:rFonts w:ascii="Times New Roman" w:hAnsi="Times New Roman" w:cs="Times New Roman"/>
          <w:sz w:val="24"/>
          <w:szCs w:val="24"/>
          <w:lang w:val="be-BY"/>
        </w:rPr>
        <w:t xml:space="preserve"> конкурса)</w:t>
      </w:r>
      <w:r w:rsidRPr="00F62AE9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517C76" w:rsidRPr="00F62AE9" w:rsidRDefault="00D7138B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t xml:space="preserve">Работа вместе с заявкой направляется на электронный адрес: </w:t>
      </w:r>
      <w:r w:rsidRPr="00F62AE9">
        <w:rPr>
          <w:rFonts w:ascii="Times New Roman" w:hAnsi="Times New Roman" w:cs="Times New Roman"/>
          <w:i/>
          <w:sz w:val="24"/>
          <w:szCs w:val="24"/>
          <w:lang w:val="en-US"/>
        </w:rPr>
        <w:t>sport</w:t>
      </w:r>
      <w:r w:rsidRPr="00F62AE9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F62AE9">
        <w:rPr>
          <w:rFonts w:ascii="Times New Roman" w:hAnsi="Times New Roman" w:cs="Times New Roman"/>
          <w:i/>
          <w:sz w:val="24"/>
          <w:szCs w:val="24"/>
          <w:lang w:val="en-US"/>
        </w:rPr>
        <w:t>pravo</w:t>
      </w:r>
      <w:proofErr w:type="spellEnd"/>
      <w:r w:rsidRPr="00F62AE9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F62AE9">
        <w:rPr>
          <w:rFonts w:ascii="Times New Roman" w:hAnsi="Times New Roman" w:cs="Times New Roman"/>
          <w:i/>
          <w:sz w:val="24"/>
          <w:szCs w:val="24"/>
          <w:lang w:val="en-US"/>
        </w:rPr>
        <w:t>urspectr</w:t>
      </w:r>
      <w:proofErr w:type="spellEnd"/>
      <w:r w:rsidRPr="00F62AE9">
        <w:rPr>
          <w:rFonts w:ascii="Times New Roman" w:hAnsi="Times New Roman" w:cs="Times New Roman"/>
          <w:i/>
          <w:sz w:val="24"/>
          <w:szCs w:val="24"/>
        </w:rPr>
        <w:t>.</w:t>
      </w:r>
      <w:r w:rsidRPr="00F62AE9">
        <w:rPr>
          <w:rFonts w:ascii="Times New Roman" w:hAnsi="Times New Roman" w:cs="Times New Roman"/>
          <w:i/>
          <w:sz w:val="24"/>
          <w:szCs w:val="24"/>
          <w:lang w:val="en-US"/>
        </w:rPr>
        <w:t>info</w:t>
      </w:r>
      <w:r w:rsidRPr="00F62AE9">
        <w:rPr>
          <w:rFonts w:ascii="Times New Roman" w:hAnsi="Times New Roman" w:cs="Times New Roman"/>
          <w:sz w:val="24"/>
          <w:szCs w:val="24"/>
        </w:rPr>
        <w:t xml:space="preserve"> (с пометкой </w:t>
      </w:r>
      <w:r w:rsidRPr="00F62AE9">
        <w:rPr>
          <w:rFonts w:ascii="Times New Roman" w:hAnsi="Times New Roman" w:cs="Times New Roman"/>
          <w:b/>
          <w:sz w:val="24"/>
          <w:szCs w:val="24"/>
        </w:rPr>
        <w:t>«На конкурс. Научная статья»</w:t>
      </w:r>
      <w:r w:rsidRPr="00F62AE9">
        <w:rPr>
          <w:rFonts w:ascii="Times New Roman" w:hAnsi="Times New Roman" w:cs="Times New Roman"/>
          <w:sz w:val="24"/>
          <w:szCs w:val="24"/>
        </w:rPr>
        <w:t xml:space="preserve">) или на почтовый адрес: </w:t>
      </w:r>
      <w:r w:rsidRPr="00F62AE9">
        <w:rPr>
          <w:rFonts w:ascii="Times New Roman" w:hAnsi="Times New Roman" w:cs="Times New Roman"/>
          <w:bCs/>
          <w:sz w:val="24"/>
          <w:szCs w:val="24"/>
        </w:rPr>
        <w:t>ООО «ЮрСпектр»</w:t>
      </w:r>
      <w:r w:rsidRPr="00F62AE9">
        <w:rPr>
          <w:rFonts w:ascii="Times New Roman" w:hAnsi="Times New Roman" w:cs="Times New Roman"/>
          <w:sz w:val="24"/>
          <w:szCs w:val="24"/>
        </w:rPr>
        <w:t xml:space="preserve"> (с пометкой </w:t>
      </w:r>
      <w:r w:rsidRPr="00F62AE9">
        <w:rPr>
          <w:rFonts w:ascii="Times New Roman" w:hAnsi="Times New Roman" w:cs="Times New Roman"/>
          <w:b/>
          <w:sz w:val="24"/>
          <w:szCs w:val="24"/>
        </w:rPr>
        <w:t>«На конкурс. Научная статья»</w:t>
      </w:r>
      <w:r w:rsidRPr="00F62AE9">
        <w:rPr>
          <w:rFonts w:ascii="Times New Roman" w:hAnsi="Times New Roman" w:cs="Times New Roman"/>
          <w:sz w:val="24"/>
          <w:szCs w:val="24"/>
        </w:rPr>
        <w:t>)</w:t>
      </w:r>
      <w:r w:rsidRPr="00F62AE9">
        <w:rPr>
          <w:rFonts w:ascii="Times New Roman" w:hAnsi="Times New Roman" w:cs="Times New Roman"/>
          <w:bCs/>
          <w:sz w:val="24"/>
          <w:szCs w:val="24"/>
        </w:rPr>
        <w:t>, пер. 1-й Загородный, д. 20, г. Минск, 220073</w:t>
      </w:r>
      <w:r w:rsidRPr="00F62AE9">
        <w:rPr>
          <w:rFonts w:ascii="Times New Roman" w:hAnsi="Times New Roman" w:cs="Times New Roman"/>
          <w:sz w:val="24"/>
          <w:szCs w:val="24"/>
        </w:rPr>
        <w:t>.</w:t>
      </w:r>
    </w:p>
    <w:p w:rsidR="007419C1" w:rsidRPr="00F62AE9" w:rsidRDefault="007419C1" w:rsidP="00741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C1" w:rsidRPr="00F62AE9" w:rsidRDefault="007419C1" w:rsidP="00741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C1" w:rsidRPr="00F62AE9" w:rsidRDefault="007419C1" w:rsidP="00741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t>Рекомендуемый образец оформления научных работ см. ниже.</w:t>
      </w:r>
    </w:p>
    <w:p w:rsidR="00517C76" w:rsidRPr="00F62AE9" w:rsidRDefault="00D7138B">
      <w:pPr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br w:type="page"/>
      </w:r>
    </w:p>
    <w:p w:rsidR="00517C76" w:rsidRPr="00F62AE9" w:rsidRDefault="00D7138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Рекомендуемый образец оформления </w:t>
      </w:r>
      <w:r w:rsidR="00567D25" w:rsidRPr="00F62AE9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F62AE9">
        <w:rPr>
          <w:rFonts w:ascii="Times New Roman" w:hAnsi="Times New Roman" w:cs="Times New Roman"/>
          <w:sz w:val="24"/>
          <w:szCs w:val="24"/>
        </w:rPr>
        <w:t>работ</w:t>
      </w:r>
    </w:p>
    <w:p w:rsidR="00517C76" w:rsidRPr="00F62AE9" w:rsidRDefault="00517C76">
      <w:pPr>
        <w:ind w:firstLine="709"/>
        <w:rPr>
          <w:b/>
        </w:rPr>
      </w:pPr>
    </w:p>
    <w:p w:rsidR="00517C76" w:rsidRPr="00F62AE9" w:rsidRDefault="00D7138B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2AE9">
        <w:rPr>
          <w:rFonts w:ascii="Times New Roman" w:hAnsi="Times New Roman" w:cs="Times New Roman"/>
          <w:b/>
          <w:sz w:val="24"/>
          <w:szCs w:val="24"/>
        </w:rPr>
        <w:t>ФАМИЛИЯ Имя Отчество,</w:t>
      </w:r>
    </w:p>
    <w:p w:rsidR="00517C76" w:rsidRPr="00F62AE9" w:rsidRDefault="00B430A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AE9">
        <w:rPr>
          <w:rFonts w:ascii="Times New Roman" w:hAnsi="Times New Roman" w:cs="Times New Roman"/>
          <w:i/>
          <w:sz w:val="24"/>
          <w:szCs w:val="24"/>
        </w:rPr>
        <w:t>аспирант</w:t>
      </w:r>
      <w:r w:rsidR="00D7138B" w:rsidRPr="00F62AE9">
        <w:rPr>
          <w:rFonts w:ascii="Times New Roman" w:hAnsi="Times New Roman" w:cs="Times New Roman"/>
          <w:i/>
          <w:sz w:val="24"/>
          <w:szCs w:val="24"/>
        </w:rPr>
        <w:t xml:space="preserve"> кафедры гражданского</w:t>
      </w:r>
      <w:r w:rsidR="00D7138B" w:rsidRPr="00F62AE9">
        <w:rPr>
          <w:rFonts w:ascii="Times New Roman" w:hAnsi="Times New Roman" w:cs="Times New Roman"/>
          <w:i/>
          <w:sz w:val="24"/>
          <w:szCs w:val="24"/>
        </w:rPr>
        <w:br/>
        <w:t xml:space="preserve">и хозяйственного права </w:t>
      </w:r>
    </w:p>
    <w:p w:rsidR="00517C76" w:rsidRPr="00F62AE9" w:rsidRDefault="00D7138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AE9">
        <w:rPr>
          <w:rFonts w:ascii="Times New Roman" w:hAnsi="Times New Roman" w:cs="Times New Roman"/>
          <w:i/>
          <w:sz w:val="24"/>
          <w:szCs w:val="24"/>
        </w:rPr>
        <w:t>факультета экономики и права</w:t>
      </w:r>
    </w:p>
    <w:p w:rsidR="00517C76" w:rsidRPr="00F62AE9" w:rsidRDefault="00D7138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AE9">
        <w:rPr>
          <w:rFonts w:ascii="Times New Roman" w:hAnsi="Times New Roman" w:cs="Times New Roman"/>
          <w:i/>
          <w:sz w:val="24"/>
          <w:szCs w:val="24"/>
        </w:rPr>
        <w:t>Могилевского государственного университета имени А.А. Кулешова</w:t>
      </w:r>
    </w:p>
    <w:p w:rsidR="00517C76" w:rsidRPr="00F62AE9" w:rsidRDefault="00517C7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7C76" w:rsidRPr="00F62AE9" w:rsidRDefault="00D7138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AE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62AE9">
        <w:rPr>
          <w:rFonts w:ascii="Times New Roman" w:hAnsi="Times New Roman" w:cs="Times New Roman"/>
          <w:i/>
          <w:sz w:val="24"/>
          <w:szCs w:val="24"/>
        </w:rPr>
        <w:t>-</w:t>
      </w:r>
      <w:r w:rsidRPr="00F62AE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62AE9">
        <w:rPr>
          <w:rFonts w:ascii="Times New Roman" w:hAnsi="Times New Roman" w:cs="Times New Roman"/>
          <w:i/>
          <w:sz w:val="24"/>
          <w:szCs w:val="24"/>
        </w:rPr>
        <w:t>:______________________</w:t>
      </w:r>
    </w:p>
    <w:p w:rsidR="00517C76" w:rsidRPr="00F62AE9" w:rsidRDefault="00517C7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76" w:rsidRPr="00F62AE9" w:rsidRDefault="00D7138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AE9"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:rsidR="00517C76" w:rsidRPr="00F62AE9" w:rsidRDefault="00D7138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62AE9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sz w:val="20"/>
          <w:szCs w:val="20"/>
        </w:rPr>
        <w:t xml:space="preserve">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>.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62AE9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sz w:val="20"/>
          <w:szCs w:val="20"/>
        </w:rPr>
        <w:t xml:space="preserve">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. 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>.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62AE9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sz w:val="20"/>
          <w:szCs w:val="20"/>
        </w:rPr>
        <w:t xml:space="preserve">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[1].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sz w:val="20"/>
          <w:szCs w:val="20"/>
        </w:rPr>
        <w:t xml:space="preserve">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[2, </w:t>
      </w:r>
      <w:r w:rsidRPr="00F62AE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F62AE9">
        <w:rPr>
          <w:rFonts w:ascii="Times New Roman" w:hAnsi="Times New Roman" w:cs="Times New Roman"/>
          <w:sz w:val="20"/>
          <w:szCs w:val="20"/>
        </w:rPr>
        <w:t>. 37].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sz w:val="20"/>
          <w:szCs w:val="20"/>
        </w:rPr>
        <w:t xml:space="preserve">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[3, 4]. 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[4, с. 215].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62AE9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517C76" w:rsidRPr="00F62AE9" w:rsidRDefault="00D7138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sz w:val="20"/>
          <w:szCs w:val="20"/>
        </w:rPr>
        <w:t xml:space="preserve">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. Текст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текст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>.</w:t>
      </w:r>
    </w:p>
    <w:p w:rsidR="00517C76" w:rsidRPr="00F62AE9" w:rsidRDefault="00D7138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F62AE9">
        <w:rPr>
          <w:rFonts w:ascii="Times New Roman" w:hAnsi="Times New Roman" w:cs="Times New Roman"/>
          <w:b/>
          <w:i/>
          <w:sz w:val="20"/>
          <w:szCs w:val="20"/>
        </w:rPr>
        <w:t>Список использованных источников</w:t>
      </w:r>
    </w:p>
    <w:p w:rsidR="00517C76" w:rsidRPr="00F62AE9" w:rsidRDefault="00517C7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517C76" w:rsidRPr="00F62AE9" w:rsidRDefault="00D7138B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sz w:val="20"/>
          <w:szCs w:val="20"/>
        </w:rPr>
        <w:t xml:space="preserve">О физической культуре и спорте [Электронный ресурс] : Закон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Респ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>. Беларусь, 4 янв. 2014 г.,</w:t>
      </w:r>
      <w:r w:rsidRPr="00F62AE9">
        <w:rPr>
          <w:rFonts w:ascii="Times New Roman" w:hAnsi="Times New Roman" w:cs="Times New Roman"/>
          <w:sz w:val="20"/>
          <w:szCs w:val="20"/>
        </w:rPr>
        <w:br/>
        <w:t xml:space="preserve">№ 125-З //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КонсультантПлюс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. Беларусь / ООО «ЮрСпектр», Нац. центр правовой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информ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Респ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>. Беларусь. – Минск, 2015.</w:t>
      </w:r>
    </w:p>
    <w:p w:rsidR="00517C76" w:rsidRPr="00F62AE9" w:rsidRDefault="00D7138B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color w:val="1F1F1F"/>
          <w:sz w:val="20"/>
          <w:szCs w:val="20"/>
          <w:lang w:val="en-US"/>
        </w:rPr>
        <w:t xml:space="preserve">Encyclopedia of social work : in 4 vol. / ed.: L. E. Davis, T. Mizrahi. – Oxford : </w:t>
      </w:r>
      <w:proofErr w:type="spellStart"/>
      <w:r w:rsidRPr="00F62AE9">
        <w:rPr>
          <w:rFonts w:ascii="Times New Roman" w:hAnsi="Times New Roman" w:cs="Times New Roman"/>
          <w:color w:val="1F1F1F"/>
          <w:sz w:val="20"/>
          <w:szCs w:val="20"/>
          <w:lang w:val="en-US"/>
        </w:rPr>
        <w:t>Oxdord</w:t>
      </w:r>
      <w:proofErr w:type="spellEnd"/>
      <w:r w:rsidRPr="00F62AE9">
        <w:rPr>
          <w:rFonts w:ascii="Times New Roman" w:hAnsi="Times New Roman" w:cs="Times New Roman"/>
          <w:color w:val="1F1F1F"/>
          <w:sz w:val="20"/>
          <w:szCs w:val="20"/>
          <w:lang w:val="en-US"/>
        </w:rPr>
        <w:t xml:space="preserve"> Univ. </w:t>
      </w:r>
      <w:proofErr w:type="spellStart"/>
      <w:r w:rsidRPr="00F62AE9">
        <w:rPr>
          <w:rFonts w:ascii="Times New Roman" w:hAnsi="Times New Roman" w:cs="Times New Roman"/>
          <w:color w:val="1F1F1F"/>
          <w:sz w:val="20"/>
          <w:szCs w:val="20"/>
        </w:rPr>
        <w:t>Press</w:t>
      </w:r>
      <w:proofErr w:type="spellEnd"/>
      <w:r w:rsidRPr="00F62AE9">
        <w:rPr>
          <w:rFonts w:ascii="Times New Roman" w:hAnsi="Times New Roman" w:cs="Times New Roman"/>
          <w:color w:val="1F1F1F"/>
          <w:sz w:val="20"/>
          <w:szCs w:val="20"/>
        </w:rPr>
        <w:t xml:space="preserve">, 2011. – </w:t>
      </w:r>
      <w:proofErr w:type="spellStart"/>
      <w:r w:rsidRPr="00F62AE9">
        <w:rPr>
          <w:rFonts w:ascii="Times New Roman" w:hAnsi="Times New Roman" w:cs="Times New Roman"/>
          <w:color w:val="1F1F1F"/>
          <w:sz w:val="20"/>
          <w:szCs w:val="20"/>
        </w:rPr>
        <w:t>Vol</w:t>
      </w:r>
      <w:proofErr w:type="spellEnd"/>
      <w:r w:rsidRPr="00F62AE9">
        <w:rPr>
          <w:rFonts w:ascii="Times New Roman" w:hAnsi="Times New Roman" w:cs="Times New Roman"/>
          <w:color w:val="1F1F1F"/>
          <w:sz w:val="20"/>
          <w:szCs w:val="20"/>
        </w:rPr>
        <w:t>. 4. – 564 p.</w:t>
      </w:r>
    </w:p>
    <w:p w:rsidR="00517C76" w:rsidRPr="00F62AE9" w:rsidRDefault="00D7138B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2AE9">
        <w:rPr>
          <w:rFonts w:ascii="Times New Roman" w:hAnsi="Times New Roman" w:cs="Times New Roman"/>
          <w:sz w:val="20"/>
          <w:szCs w:val="20"/>
        </w:rPr>
        <w:t>Каменков, В.С. Понятие и разрешение спортивных споров в мире и в Беларуси [Электронный ресурс] / В.С. Каменков. – Режим доступа: http://www.juristlib.ru/book_6159.html. – Дата доступа: 17.02.2015.</w:t>
      </w:r>
    </w:p>
    <w:p w:rsidR="00517C76" w:rsidRPr="00F62AE9" w:rsidRDefault="00D7138B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AE9">
        <w:rPr>
          <w:rFonts w:ascii="Times New Roman" w:hAnsi="Times New Roman" w:cs="Times New Roman"/>
          <w:sz w:val="20"/>
          <w:szCs w:val="20"/>
        </w:rPr>
        <w:t xml:space="preserve">Алексеев, С.В. Спортивное право России : учеб. для  вузов / С.В. Алексеев ; под ред. П.В. Крашенинникова. – Изд. 3-е, </w:t>
      </w:r>
      <w:proofErr w:type="spellStart"/>
      <w:r w:rsidRPr="00F62AE9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F62AE9">
        <w:rPr>
          <w:rFonts w:ascii="Times New Roman" w:hAnsi="Times New Roman" w:cs="Times New Roman"/>
          <w:sz w:val="20"/>
          <w:szCs w:val="20"/>
        </w:rPr>
        <w:t>. и доп. – М. : ЮНИТИ-ДАНА : Закон и право, 2012. – С. 212–216.</w:t>
      </w:r>
    </w:p>
    <w:sectPr w:rsidR="00517C76" w:rsidRPr="00F6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FCD"/>
    <w:multiLevelType w:val="multilevel"/>
    <w:tmpl w:val="063E2FC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464799"/>
    <w:multiLevelType w:val="multilevel"/>
    <w:tmpl w:val="12464799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2139" w:hanging="360"/>
      </w:pPr>
    </w:lvl>
    <w:lvl w:ilvl="2">
      <w:start w:val="1"/>
      <w:numFmt w:val="lowerRoman"/>
      <w:lvlText w:val="%3."/>
      <w:lvlJc w:val="right"/>
      <w:pPr>
        <w:ind w:left="2859" w:hanging="180"/>
      </w:pPr>
    </w:lvl>
    <w:lvl w:ilvl="3">
      <w:start w:val="1"/>
      <w:numFmt w:val="decimal"/>
      <w:lvlText w:val="%4."/>
      <w:lvlJc w:val="left"/>
      <w:pPr>
        <w:ind w:left="3579" w:hanging="360"/>
      </w:pPr>
    </w:lvl>
    <w:lvl w:ilvl="4">
      <w:start w:val="1"/>
      <w:numFmt w:val="lowerLetter"/>
      <w:lvlText w:val="%5."/>
      <w:lvlJc w:val="left"/>
      <w:pPr>
        <w:ind w:left="4299" w:hanging="360"/>
      </w:pPr>
    </w:lvl>
    <w:lvl w:ilvl="5">
      <w:start w:val="1"/>
      <w:numFmt w:val="lowerRoman"/>
      <w:lvlText w:val="%6."/>
      <w:lvlJc w:val="right"/>
      <w:pPr>
        <w:ind w:left="5019" w:hanging="180"/>
      </w:pPr>
    </w:lvl>
    <w:lvl w:ilvl="6">
      <w:start w:val="1"/>
      <w:numFmt w:val="decimal"/>
      <w:lvlText w:val="%7."/>
      <w:lvlJc w:val="left"/>
      <w:pPr>
        <w:ind w:left="5739" w:hanging="360"/>
      </w:pPr>
    </w:lvl>
    <w:lvl w:ilvl="7">
      <w:start w:val="1"/>
      <w:numFmt w:val="lowerLetter"/>
      <w:lvlText w:val="%8."/>
      <w:lvlJc w:val="left"/>
      <w:pPr>
        <w:ind w:left="6459" w:hanging="360"/>
      </w:pPr>
    </w:lvl>
    <w:lvl w:ilvl="8">
      <w:start w:val="1"/>
      <w:numFmt w:val="lowerRoman"/>
      <w:lvlText w:val="%9."/>
      <w:lvlJc w:val="right"/>
      <w:pPr>
        <w:ind w:left="7179" w:hanging="180"/>
      </w:pPr>
    </w:lvl>
  </w:abstractNum>
  <w:abstractNum w:abstractNumId="2" w15:restartNumberingAfterBreak="0">
    <w:nsid w:val="4E5308E3"/>
    <w:multiLevelType w:val="multilevel"/>
    <w:tmpl w:val="4E5308E3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766558C2"/>
    <w:multiLevelType w:val="multilevel"/>
    <w:tmpl w:val="766558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46"/>
    <w:rsid w:val="00016E70"/>
    <w:rsid w:val="00021210"/>
    <w:rsid w:val="00054954"/>
    <w:rsid w:val="00057437"/>
    <w:rsid w:val="00086D66"/>
    <w:rsid w:val="00087946"/>
    <w:rsid w:val="000A4640"/>
    <w:rsid w:val="000B405E"/>
    <w:rsid w:val="000C440B"/>
    <w:rsid w:val="000E082A"/>
    <w:rsid w:val="000F3297"/>
    <w:rsid w:val="000F45CA"/>
    <w:rsid w:val="00101A12"/>
    <w:rsid w:val="001360BD"/>
    <w:rsid w:val="001456D7"/>
    <w:rsid w:val="00164113"/>
    <w:rsid w:val="00167470"/>
    <w:rsid w:val="0018005B"/>
    <w:rsid w:val="00185B06"/>
    <w:rsid w:val="001955C3"/>
    <w:rsid w:val="001B3A44"/>
    <w:rsid w:val="001B3AD7"/>
    <w:rsid w:val="001B4D81"/>
    <w:rsid w:val="001D1A89"/>
    <w:rsid w:val="001D6409"/>
    <w:rsid w:val="00221559"/>
    <w:rsid w:val="00235876"/>
    <w:rsid w:val="00240B0D"/>
    <w:rsid w:val="00250547"/>
    <w:rsid w:val="00250653"/>
    <w:rsid w:val="00270B86"/>
    <w:rsid w:val="0029013E"/>
    <w:rsid w:val="00294CD1"/>
    <w:rsid w:val="002B7A26"/>
    <w:rsid w:val="002C0A2C"/>
    <w:rsid w:val="002F10F6"/>
    <w:rsid w:val="00310F4F"/>
    <w:rsid w:val="003113A3"/>
    <w:rsid w:val="0032179E"/>
    <w:rsid w:val="00321A9A"/>
    <w:rsid w:val="00341ED6"/>
    <w:rsid w:val="00353E77"/>
    <w:rsid w:val="003766EA"/>
    <w:rsid w:val="00380D8E"/>
    <w:rsid w:val="00394D2E"/>
    <w:rsid w:val="003A28B7"/>
    <w:rsid w:val="003C0400"/>
    <w:rsid w:val="003C6DF2"/>
    <w:rsid w:val="003E276D"/>
    <w:rsid w:val="00400EA2"/>
    <w:rsid w:val="0042673A"/>
    <w:rsid w:val="004367D8"/>
    <w:rsid w:val="00444945"/>
    <w:rsid w:val="0044640B"/>
    <w:rsid w:val="0045165E"/>
    <w:rsid w:val="004526A5"/>
    <w:rsid w:val="00466955"/>
    <w:rsid w:val="00496A0D"/>
    <w:rsid w:val="004A2E5C"/>
    <w:rsid w:val="004B5FD0"/>
    <w:rsid w:val="004C4324"/>
    <w:rsid w:val="004C7A02"/>
    <w:rsid w:val="004F066B"/>
    <w:rsid w:val="004F2D92"/>
    <w:rsid w:val="0050272B"/>
    <w:rsid w:val="00504BB1"/>
    <w:rsid w:val="00517C76"/>
    <w:rsid w:val="00525B21"/>
    <w:rsid w:val="00530513"/>
    <w:rsid w:val="005365DB"/>
    <w:rsid w:val="00536CEA"/>
    <w:rsid w:val="00543E9B"/>
    <w:rsid w:val="005449F2"/>
    <w:rsid w:val="00556BFA"/>
    <w:rsid w:val="00567D25"/>
    <w:rsid w:val="005706C2"/>
    <w:rsid w:val="00576FA4"/>
    <w:rsid w:val="005879A7"/>
    <w:rsid w:val="005A787A"/>
    <w:rsid w:val="005D5425"/>
    <w:rsid w:val="005E52B9"/>
    <w:rsid w:val="00601244"/>
    <w:rsid w:val="0061094A"/>
    <w:rsid w:val="00623DB9"/>
    <w:rsid w:val="00653952"/>
    <w:rsid w:val="00653A1D"/>
    <w:rsid w:val="00657376"/>
    <w:rsid w:val="0066650B"/>
    <w:rsid w:val="00683BD3"/>
    <w:rsid w:val="00685B9A"/>
    <w:rsid w:val="006B1DDB"/>
    <w:rsid w:val="006E251A"/>
    <w:rsid w:val="006F32A5"/>
    <w:rsid w:val="006F5DEB"/>
    <w:rsid w:val="00704187"/>
    <w:rsid w:val="00704BAC"/>
    <w:rsid w:val="00731418"/>
    <w:rsid w:val="007419C1"/>
    <w:rsid w:val="00761AD0"/>
    <w:rsid w:val="00761E5D"/>
    <w:rsid w:val="0077674C"/>
    <w:rsid w:val="007A2B81"/>
    <w:rsid w:val="007A64BB"/>
    <w:rsid w:val="007B1208"/>
    <w:rsid w:val="007E0082"/>
    <w:rsid w:val="007E0366"/>
    <w:rsid w:val="00803FA7"/>
    <w:rsid w:val="008079BD"/>
    <w:rsid w:val="00823CE3"/>
    <w:rsid w:val="0085575D"/>
    <w:rsid w:val="00896146"/>
    <w:rsid w:val="008A1736"/>
    <w:rsid w:val="008A225E"/>
    <w:rsid w:val="008A7A7A"/>
    <w:rsid w:val="008C617F"/>
    <w:rsid w:val="008C7F64"/>
    <w:rsid w:val="008F5D3D"/>
    <w:rsid w:val="009030A2"/>
    <w:rsid w:val="009138DF"/>
    <w:rsid w:val="00921A85"/>
    <w:rsid w:val="009348DA"/>
    <w:rsid w:val="00940A59"/>
    <w:rsid w:val="00990B75"/>
    <w:rsid w:val="009911A3"/>
    <w:rsid w:val="00995A1C"/>
    <w:rsid w:val="009C1CE0"/>
    <w:rsid w:val="009D11CE"/>
    <w:rsid w:val="009D6B13"/>
    <w:rsid w:val="009E7496"/>
    <w:rsid w:val="00A245BB"/>
    <w:rsid w:val="00A25294"/>
    <w:rsid w:val="00A356D4"/>
    <w:rsid w:val="00A37C92"/>
    <w:rsid w:val="00A46D56"/>
    <w:rsid w:val="00A54BD0"/>
    <w:rsid w:val="00A5715A"/>
    <w:rsid w:val="00A66740"/>
    <w:rsid w:val="00A740CA"/>
    <w:rsid w:val="00A81E09"/>
    <w:rsid w:val="00A9133F"/>
    <w:rsid w:val="00AB7520"/>
    <w:rsid w:val="00AE2E76"/>
    <w:rsid w:val="00AF4F71"/>
    <w:rsid w:val="00AF7DF0"/>
    <w:rsid w:val="00B0785C"/>
    <w:rsid w:val="00B215DB"/>
    <w:rsid w:val="00B3477E"/>
    <w:rsid w:val="00B430A9"/>
    <w:rsid w:val="00B54404"/>
    <w:rsid w:val="00B76F5C"/>
    <w:rsid w:val="00B9052B"/>
    <w:rsid w:val="00BA7483"/>
    <w:rsid w:val="00BB3680"/>
    <w:rsid w:val="00BE5B5E"/>
    <w:rsid w:val="00C00BAF"/>
    <w:rsid w:val="00C15AAC"/>
    <w:rsid w:val="00C25FB9"/>
    <w:rsid w:val="00C57C34"/>
    <w:rsid w:val="00C61191"/>
    <w:rsid w:val="00C64252"/>
    <w:rsid w:val="00CA3F1B"/>
    <w:rsid w:val="00CA792D"/>
    <w:rsid w:val="00CD645D"/>
    <w:rsid w:val="00CE7EE7"/>
    <w:rsid w:val="00D0474F"/>
    <w:rsid w:val="00D11201"/>
    <w:rsid w:val="00D161FB"/>
    <w:rsid w:val="00D32074"/>
    <w:rsid w:val="00D32B29"/>
    <w:rsid w:val="00D32F2B"/>
    <w:rsid w:val="00D359DF"/>
    <w:rsid w:val="00D427F4"/>
    <w:rsid w:val="00D57005"/>
    <w:rsid w:val="00D67DB8"/>
    <w:rsid w:val="00D7138B"/>
    <w:rsid w:val="00D81350"/>
    <w:rsid w:val="00DA6818"/>
    <w:rsid w:val="00DB1D79"/>
    <w:rsid w:val="00DD088F"/>
    <w:rsid w:val="00DF09C2"/>
    <w:rsid w:val="00E05F90"/>
    <w:rsid w:val="00E45497"/>
    <w:rsid w:val="00E51BCD"/>
    <w:rsid w:val="00E608D0"/>
    <w:rsid w:val="00E67C32"/>
    <w:rsid w:val="00E855FD"/>
    <w:rsid w:val="00EA70F5"/>
    <w:rsid w:val="00EC2D70"/>
    <w:rsid w:val="00EF326D"/>
    <w:rsid w:val="00EF349E"/>
    <w:rsid w:val="00EF3F7A"/>
    <w:rsid w:val="00F22291"/>
    <w:rsid w:val="00F25839"/>
    <w:rsid w:val="00F37361"/>
    <w:rsid w:val="00F44ACA"/>
    <w:rsid w:val="00F62AE9"/>
    <w:rsid w:val="00F66A25"/>
    <w:rsid w:val="00F824A0"/>
    <w:rsid w:val="00F9265A"/>
    <w:rsid w:val="00F95D46"/>
    <w:rsid w:val="00FA3D4C"/>
    <w:rsid w:val="00FB0843"/>
    <w:rsid w:val="00FB26A8"/>
    <w:rsid w:val="00FC56D0"/>
    <w:rsid w:val="00FE68F2"/>
    <w:rsid w:val="00FE7E04"/>
    <w:rsid w:val="35846ECE"/>
    <w:rsid w:val="48CF2358"/>
    <w:rsid w:val="56113F16"/>
    <w:rsid w:val="76E3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F128-9734-4856-B06B-D27A9820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</w:style>
  <w:style w:type="paragraph" w:styleId="a7">
    <w:name w:val="annotation subject"/>
    <w:basedOn w:val="a5"/>
    <w:next w:val="a5"/>
    <w:link w:val="a8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hps">
    <w:name w:val="hps"/>
    <w:basedOn w:val="a0"/>
  </w:style>
  <w:style w:type="character" w:customStyle="1" w:styleId="a6">
    <w:name w:val="Текст примечания Знак"/>
    <w:basedOn w:val="a0"/>
    <w:link w:val="a5"/>
    <w:uiPriority w:val="99"/>
    <w:semiHidden/>
    <w:rPr>
      <w:sz w:val="22"/>
      <w:szCs w:val="22"/>
      <w:lang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C4D7AD03</Template>
  <TotalTime>7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научным статьям</dc:title>
  <dc:creator>Ржановская Светлана</dc:creator>
  <cp:lastModifiedBy>Стрига Елена Сергеевна</cp:lastModifiedBy>
  <cp:revision>6</cp:revision>
  <cp:lastPrinted>2018-12-05T06:17:00Z</cp:lastPrinted>
  <dcterms:created xsi:type="dcterms:W3CDTF">2018-12-10T11:23:00Z</dcterms:created>
  <dcterms:modified xsi:type="dcterms:W3CDTF">2019-12-10T08:54:00Z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1049-10.2.0.7456</vt:lpwstr>
  </property>
</Properties>
</file>